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8E543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cs="Arial" w:eastAsiaTheme="minorEastAsia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WG4 Meeting #</w:t>
      </w:r>
      <w:r>
        <w:rPr>
          <w:rFonts w:ascii="Arial" w:hAnsi="Arial" w:cs="Arial"/>
          <w:b/>
        </w:rPr>
        <w:t>1</w:t>
      </w:r>
      <w:bookmarkStart w:id="0" w:name="_Hlk41145946"/>
      <w:r>
        <w:rPr>
          <w:rFonts w:hint="eastAsia" w:ascii="Arial" w:hAnsi="Arial" w:cs="Arial"/>
          <w:b/>
          <w:lang w:val="en-US" w:eastAsia="zh-CN"/>
        </w:rPr>
        <w:t>16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cs="Arial"/>
          <w:b/>
          <w:bCs/>
          <w:lang w:val="en-US" w:eastAsia="zh-CN"/>
        </w:rPr>
        <w:t>510389</w:t>
      </w:r>
    </w:p>
    <w:p w14:paraId="1797791D">
      <w:pPr>
        <w:pStyle w:val="16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p w14:paraId="4A2559A8">
      <w:pPr>
        <w:pStyle w:val="16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9"/>
        <w:rPr>
          <w:b/>
          <w:sz w:val="22"/>
        </w:rPr>
      </w:pPr>
    </w:p>
    <w:p w14:paraId="6B6B6038">
      <w:pPr>
        <w:tabs>
          <w:tab w:val="left" w:pos="1765"/>
          <w:tab w:val="center" w:pos="4557"/>
        </w:tabs>
        <w:rPr>
          <w:rFonts w:hint="default" w:eastAsiaTheme="minorEastAsia"/>
          <w:b/>
          <w:sz w:val="22"/>
          <w:lang w:val="en-US" w:eastAsia="zh-CN"/>
        </w:rPr>
      </w:pPr>
      <w:r>
        <w:rPr>
          <w:b/>
          <w:sz w:val="22"/>
        </w:rPr>
        <w:t>Agenda It</w:t>
      </w:r>
      <w:r>
        <w:rPr>
          <w:b/>
          <w:sz w:val="22"/>
          <w:highlight w:val="none"/>
        </w:rPr>
        <w:t>em:</w:t>
      </w:r>
      <w:r>
        <w:rPr>
          <w:b/>
          <w:sz w:val="22"/>
          <w:highlight w:val="none"/>
        </w:rPr>
        <w:tab/>
      </w:r>
      <w:r>
        <w:rPr>
          <w:rFonts w:hint="eastAsia"/>
          <w:sz w:val="22"/>
          <w:highlight w:val="none"/>
          <w:lang w:val="en-US" w:eastAsia="zh-CN"/>
        </w:rPr>
        <w:t>7.22.2</w:t>
      </w:r>
    </w:p>
    <w:p w14:paraId="426E4814">
      <w:pPr>
        <w:tabs>
          <w:tab w:val="left" w:pos="1765"/>
        </w:tabs>
        <w:rPr>
          <w:rFonts w:hint="default" w:eastAsiaTheme="minorEastAsia"/>
          <w:sz w:val="22"/>
          <w:lang w:val="en-US" w:eastAsia="zh-CN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rFonts w:hint="eastAsia"/>
          <w:sz w:val="22"/>
        </w:rPr>
        <w:t>CMCC,</w:t>
      </w:r>
      <w:r>
        <w:rPr>
          <w:rFonts w:hint="eastAsia"/>
          <w:sz w:val="22"/>
          <w:lang w:val="en-US" w:eastAsia="zh-CN"/>
        </w:rPr>
        <w:t xml:space="preserve"> </w:t>
      </w:r>
      <w:r>
        <w:rPr>
          <w:rFonts w:hint="eastAsia"/>
          <w:sz w:val="22"/>
        </w:rPr>
        <w:t>Huawei,</w:t>
      </w:r>
      <w:r>
        <w:rPr>
          <w:rFonts w:hint="eastAsia"/>
          <w:sz w:val="22"/>
          <w:lang w:val="en-US" w:eastAsia="zh-CN"/>
        </w:rPr>
        <w:t xml:space="preserve"> </w:t>
      </w:r>
      <w:r>
        <w:rPr>
          <w:rFonts w:hint="eastAsia"/>
          <w:sz w:val="22"/>
        </w:rPr>
        <w:t>HiSilicon</w:t>
      </w:r>
    </w:p>
    <w:p w14:paraId="77E3921F">
      <w:pPr>
        <w:rPr>
          <w:rFonts w:hint="default"/>
          <w:sz w:val="22"/>
          <w:lang w:val="en-US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1" w:name="_Hlk41145953"/>
      <w:bookmarkStart w:id="2" w:name="OLE_LINK7"/>
      <w:bookmarkStart w:id="3" w:name="OLE_LINK8"/>
      <w:r>
        <w:rPr>
          <w:sz w:val="22"/>
        </w:rPr>
        <w:t xml:space="preserve"> </w:t>
      </w:r>
      <w:bookmarkEnd w:id="1"/>
      <w:r>
        <w:rPr>
          <w:rFonts w:hint="eastAsia"/>
          <w:sz w:val="22"/>
        </w:rPr>
        <w:t>Work plan for R19 AIOT demodulation performance part</w:t>
      </w:r>
    </w:p>
    <w:bookmarkEnd w:id="2"/>
    <w:bookmarkEnd w:id="3"/>
    <w:p w14:paraId="04C9D68F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rFonts w:hint="eastAsia"/>
          <w:b w:val="0"/>
          <w:bCs/>
          <w:sz w:val="22"/>
          <w:lang w:val="en-US" w:eastAsia="zh-CN"/>
        </w:rPr>
        <w:t>Approval</w:t>
      </w:r>
    </w:p>
    <w:p w14:paraId="59EE1028"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 xml:space="preserve">     </w:t>
      </w:r>
    </w:p>
    <w:p w14:paraId="559702FA">
      <w:pPr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In RAN plenary #107 meeting, the revised WID of Solutions for Ambient IoT (Internet of Things) in NR [1] has been approved. The RAN4 related scope of this WI is updated as follow: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17588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 w14:paraId="75ADBC57">
            <w:pPr>
              <w:numPr>
                <w:ilvl w:val="0"/>
                <w:numId w:val="5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  <w:t>RAN4 scope:</w:t>
            </w:r>
          </w:p>
          <w:p w14:paraId="35087556">
            <w:pPr>
              <w:numPr>
                <w:ilvl w:val="1"/>
                <w:numId w:val="5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Specify RF requirements for Ambient-IoT BS, device 1, and CW</w:t>
            </w:r>
          </w:p>
          <w:p w14:paraId="1ED92874">
            <w:pPr>
              <w:numPr>
                <w:ilvl w:val="2"/>
                <w:numId w:val="5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RF requirements for Type 1-C Ambient-IoT BS</w:t>
            </w:r>
          </w:p>
          <w:p w14:paraId="0D35FE72">
            <w:pPr>
              <w:numPr>
                <w:ilvl w:val="2"/>
                <w:numId w:val="5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RF requirements for device 1</w:t>
            </w:r>
            <w:bookmarkStart w:id="9" w:name="_GoBack"/>
            <w:bookmarkEnd w:id="9"/>
          </w:p>
          <w:p w14:paraId="26E6BC31">
            <w:pPr>
              <w:numPr>
                <w:ilvl w:val="2"/>
                <w:numId w:val="5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RF requirements for CW</w:t>
            </w:r>
          </w:p>
          <w:p w14:paraId="3BA4ED31">
            <w:pPr>
              <w:numPr>
                <w:ilvl w:val="1"/>
                <w:numId w:val="5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Specify RRM core requirements for device 1, if necessary</w:t>
            </w:r>
          </w:p>
          <w:p w14:paraId="2C5B29EE">
            <w:pPr>
              <w:numPr>
                <w:ilvl w:val="1"/>
                <w:numId w:val="5"/>
              </w:numP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Study and develop OTA test methodology for A-IoT device 1</w:t>
            </w:r>
          </w:p>
          <w:p w14:paraId="5DB2D2D2">
            <w:pPr>
              <w:numPr>
                <w:ilvl w:val="2"/>
                <w:numId w:val="5"/>
              </w:numP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Consider test methods specified in TR 38.870 as starting point. Take test system reuse, test system complexity and test time into account, when developing test methods suitable for Ambient IoT.</w:t>
            </w:r>
          </w:p>
          <w:p w14:paraId="405427D1">
            <w:pPr>
              <w:numPr>
                <w:ilvl w:val="2"/>
                <w:numId w:val="5"/>
              </w:numP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Develop the preliminary Measurement Uncertainty (MU) assessment for the test system</w:t>
            </w:r>
          </w:p>
          <w:p w14:paraId="35C3C9AD">
            <w:pPr>
              <w:numPr>
                <w:ilvl w:val="1"/>
                <w:numId w:val="5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Use band n8 as an example band</w:t>
            </w:r>
          </w:p>
          <w:p w14:paraId="084D717C">
            <w:pPr>
              <w:numPr>
                <w:ilvl w:val="0"/>
                <w:numId w:val="5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Specify the necessary conformance testing for Ambient-IoT BS</w:t>
            </w:r>
          </w:p>
          <w:p w14:paraId="0B7F65C6">
            <w:pPr>
              <w:numPr>
                <w:ilvl w:val="0"/>
                <w:numId w:val="5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bookmarkStart w:id="4" w:name="_Hlk181124893"/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Specify the necessary RRM performance requirements for device</w:t>
            </w:r>
            <w:bookmarkEnd w:id="4"/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 xml:space="preserve"> 1</w:t>
            </w:r>
          </w:p>
          <w:p w14:paraId="0899B0BA">
            <w:pPr>
              <w:numPr>
                <w:ilvl w:val="0"/>
                <w:numId w:val="5"/>
              </w:numPr>
              <w:spacing w:after="120"/>
              <w:ind w:right="-96"/>
              <w:jc w:val="both"/>
              <w:rPr>
                <w:rFonts w:hint="default" w:ascii="Times New Roman" w:hAnsi="Times New Roman" w:eastAsia="Batang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Specify the necessary demodulation performance requirements for device 1 and Ambient-IoT BS</w:t>
            </w:r>
          </w:p>
        </w:tc>
      </w:tr>
    </w:tbl>
    <w:p w14:paraId="1A732285">
      <w:pPr>
        <w:spacing w:before="60"/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Based on the time budget in RP-243326, the performance part of R19 A-IoT should start on August’s meeting. The following work plan for demodulation performance part is proposed.</w:t>
      </w:r>
    </w:p>
    <w:p w14:paraId="440462B8"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bookmarkStart w:id="5" w:name="_Hlk70326378"/>
      <w:bookmarkStart w:id="6" w:name="OLE_LINK2"/>
      <w:bookmarkStart w:id="7" w:name="OLE_LINK1"/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Work plan for R19 </w:t>
      </w:r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>A-IoT Demodulation performance</w:t>
      </w:r>
    </w:p>
    <w:p w14:paraId="0B4A4A4B">
      <w:pPr>
        <w:rPr>
          <w:u w:val="single"/>
          <w:lang w:eastAsia="zh-CN"/>
        </w:rPr>
      </w:pPr>
    </w:p>
    <w:p w14:paraId="3C10E48E">
      <w:pPr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RAN4#116</w:t>
      </w:r>
    </w:p>
    <w:p w14:paraId="58783BEC">
      <w:pPr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  <w:r>
        <w:rPr>
          <w:rFonts w:hint="default" w:ascii="Times New Roman" w:hAnsi="Times New Roman" w:cs="Times New Roman" w:eastAsiaTheme="minorEastAsia"/>
          <w:bCs/>
          <w:sz w:val="20"/>
          <w:szCs w:val="20"/>
        </w:rPr>
        <w:t>Demodulation performance requirements for device 1</w:t>
      </w:r>
    </w:p>
    <w:p w14:paraId="19088973">
      <w:pPr>
        <w:numPr>
          <w:ilvl w:val="0"/>
          <w:numId w:val="6"/>
        </w:numPr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val="en-US" w:eastAsia="zh-CN"/>
        </w:rPr>
        <w:t xml:space="preserve">Initial discussion on 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val="en-US" w:eastAsia="zh-CN"/>
        </w:rPr>
        <w:t xml:space="preserve">test </w:t>
      </w:r>
      <w:r>
        <w:rPr>
          <w:rFonts w:hint="default" w:ascii="Times New Roman" w:hAnsi="Times New Roman" w:eastAsia="Batang" w:cs="Times New Roman"/>
          <w:sz w:val="20"/>
          <w:szCs w:val="20"/>
          <w:lang w:val="en-US"/>
        </w:rPr>
        <w:t>scenarios</w:t>
      </w:r>
    </w:p>
    <w:p w14:paraId="04475194">
      <w:pPr>
        <w:numPr>
          <w:ilvl w:val="0"/>
          <w:numId w:val="6"/>
        </w:numPr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Initial discussion on simulation parameters</w:t>
      </w:r>
    </w:p>
    <w:p w14:paraId="2AB4BA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default" w:ascii="Times New Roman" w:hAnsi="Times New Roman" w:cs="Times New Roman" w:eastAsiaTheme="minorEastAsia"/>
          <w:bCs/>
          <w:sz w:val="20"/>
          <w:szCs w:val="20"/>
        </w:rPr>
      </w:pPr>
      <w:r>
        <w:rPr>
          <w:rFonts w:hint="default" w:ascii="Times New Roman" w:hAnsi="Times New Roman" w:cs="Times New Roman" w:eastAsiaTheme="minorEastAsia"/>
          <w:bCs/>
          <w:sz w:val="20"/>
          <w:szCs w:val="20"/>
        </w:rPr>
        <w:t>Demodulation performance requirements for Ambient-IoT BS</w:t>
      </w:r>
    </w:p>
    <w:p w14:paraId="7C328D62">
      <w:pPr>
        <w:numPr>
          <w:ilvl w:val="0"/>
          <w:numId w:val="6"/>
        </w:numPr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color w:val="000000"/>
          <w:sz w:val="20"/>
          <w:szCs w:val="20"/>
          <w:lang w:val="en-US" w:eastAsia="zh-CN"/>
        </w:rPr>
        <w:t xml:space="preserve">Initial discussion on 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val="en-US" w:eastAsia="zh-CN"/>
        </w:rPr>
        <w:t xml:space="preserve">test </w:t>
      </w:r>
      <w:r>
        <w:rPr>
          <w:rFonts w:hint="default" w:ascii="Times New Roman" w:hAnsi="Times New Roman" w:eastAsia="Batang" w:cs="Times New Roman"/>
          <w:sz w:val="20"/>
          <w:szCs w:val="20"/>
          <w:lang w:val="en-US"/>
        </w:rPr>
        <w:t>scenarios</w:t>
      </w:r>
    </w:p>
    <w:p w14:paraId="5A133323">
      <w:pPr>
        <w:numPr>
          <w:ilvl w:val="0"/>
          <w:numId w:val="6"/>
        </w:numPr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Initial discussion on simulation parameters</w:t>
      </w:r>
    </w:p>
    <w:p w14:paraId="70D1AE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default" w:ascii="Times New Roman" w:hAnsi="Times New Roman" w:cs="Times New Roman" w:eastAsiaTheme="minorEastAsia"/>
          <w:bCs/>
          <w:sz w:val="20"/>
          <w:szCs w:val="20"/>
          <w:lang w:eastAsia="ko-KR"/>
        </w:rPr>
      </w:pPr>
    </w:p>
    <w:p w14:paraId="022FC259">
      <w:pPr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  <w:bookmarkStart w:id="8" w:name="OLE_LINK10"/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RAN4#116-b</w:t>
      </w:r>
      <w:bookmarkEnd w:id="8"/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is</w:t>
      </w:r>
    </w:p>
    <w:p w14:paraId="09F6F476">
      <w:pPr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  <w:r>
        <w:rPr>
          <w:rFonts w:hint="default" w:ascii="Times New Roman" w:hAnsi="Times New Roman" w:cs="Times New Roman" w:eastAsiaTheme="minorEastAsia"/>
          <w:bCs/>
          <w:sz w:val="20"/>
          <w:szCs w:val="20"/>
        </w:rPr>
        <w:t>Demodulation performance requirements for device 1</w:t>
      </w:r>
    </w:p>
    <w:p w14:paraId="51C1CF8C">
      <w:pPr>
        <w:numPr>
          <w:ilvl w:val="0"/>
          <w:numId w:val="6"/>
        </w:numPr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Discuss and agree on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test scenarios</w:t>
      </w:r>
    </w:p>
    <w:p w14:paraId="79C188B2">
      <w:pPr>
        <w:numPr>
          <w:ilvl w:val="0"/>
          <w:numId w:val="6"/>
        </w:numPr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  <w:lang w:eastAsia="zh-CN"/>
        </w:rPr>
        <w:t>Discuss and agree on required simulation parameters</w:t>
      </w:r>
    </w:p>
    <w:p w14:paraId="0415CEE4">
      <w:pPr>
        <w:numPr>
          <w:ilvl w:val="0"/>
          <w:numId w:val="6"/>
        </w:numPr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CR split</w:t>
      </w:r>
    </w:p>
    <w:p w14:paraId="46E7A4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default" w:ascii="Times New Roman" w:hAnsi="Times New Roman" w:cs="Times New Roman" w:eastAsiaTheme="minorEastAsia"/>
          <w:bCs/>
          <w:sz w:val="20"/>
          <w:szCs w:val="20"/>
        </w:rPr>
      </w:pPr>
      <w:r>
        <w:rPr>
          <w:rFonts w:hint="default" w:ascii="Times New Roman" w:hAnsi="Times New Roman" w:cs="Times New Roman" w:eastAsiaTheme="minorEastAsia"/>
          <w:bCs/>
          <w:sz w:val="20"/>
          <w:szCs w:val="20"/>
        </w:rPr>
        <w:t>Demodulation performance requirements for Ambient-IoT BS</w:t>
      </w:r>
    </w:p>
    <w:p w14:paraId="25E27637">
      <w:pPr>
        <w:numPr>
          <w:ilvl w:val="0"/>
          <w:numId w:val="6"/>
        </w:numPr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Discuss and agree on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test scenarios</w:t>
      </w:r>
    </w:p>
    <w:p w14:paraId="5169BAD3">
      <w:pPr>
        <w:numPr>
          <w:ilvl w:val="0"/>
          <w:numId w:val="6"/>
        </w:numPr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  <w:lang w:eastAsia="zh-CN"/>
        </w:rPr>
        <w:t>Discuss and agree on required simulation parameters</w:t>
      </w:r>
    </w:p>
    <w:p w14:paraId="25BAAF04">
      <w:pPr>
        <w:numPr>
          <w:ilvl w:val="0"/>
          <w:numId w:val="6"/>
        </w:numPr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CR split</w:t>
      </w:r>
    </w:p>
    <w:p w14:paraId="303D149B">
      <w:pPr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</w:p>
    <w:p w14:paraId="45D333E4">
      <w:pPr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</w:p>
    <w:p w14:paraId="4238D1B3">
      <w:pPr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RAN4#117</w:t>
      </w:r>
    </w:p>
    <w:p w14:paraId="7E86977C">
      <w:pPr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  <w:r>
        <w:rPr>
          <w:rFonts w:hint="default" w:ascii="Times New Roman" w:hAnsi="Times New Roman" w:cs="Times New Roman" w:eastAsiaTheme="minorEastAsia"/>
          <w:bCs/>
          <w:sz w:val="20"/>
          <w:szCs w:val="20"/>
        </w:rPr>
        <w:t>Demodulation performance requirements for device 1</w:t>
      </w:r>
    </w:p>
    <w:p w14:paraId="2F056D77">
      <w:pPr>
        <w:numPr>
          <w:ilvl w:val="0"/>
          <w:numId w:val="6"/>
        </w:numPr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Companies provide simulation results for alignment</w:t>
      </w:r>
    </w:p>
    <w:p w14:paraId="418DBB9A">
      <w:pPr>
        <w:numPr>
          <w:ilvl w:val="0"/>
          <w:numId w:val="6"/>
        </w:numPr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  <w:lang w:eastAsia="zh-CN"/>
        </w:rPr>
        <w:t>Discuss and agree on the demodulation performance requirements</w:t>
      </w:r>
    </w:p>
    <w:p w14:paraId="64504558">
      <w:pPr>
        <w:numPr>
          <w:ilvl w:val="0"/>
          <w:numId w:val="6"/>
        </w:numPr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Provide initial CRs</w:t>
      </w:r>
    </w:p>
    <w:p w14:paraId="584448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default" w:ascii="Times New Roman" w:hAnsi="Times New Roman" w:cs="Times New Roman" w:eastAsiaTheme="minorEastAsia"/>
          <w:bCs/>
          <w:sz w:val="20"/>
          <w:szCs w:val="20"/>
        </w:rPr>
      </w:pPr>
      <w:r>
        <w:rPr>
          <w:rFonts w:hint="default" w:ascii="Times New Roman" w:hAnsi="Times New Roman" w:cs="Times New Roman" w:eastAsiaTheme="minorEastAsia"/>
          <w:bCs/>
          <w:sz w:val="20"/>
          <w:szCs w:val="20"/>
        </w:rPr>
        <w:t>Demodulation performance requirements for Ambient-IoT BS</w:t>
      </w:r>
    </w:p>
    <w:p w14:paraId="3FD8230A">
      <w:pPr>
        <w:numPr>
          <w:ilvl w:val="0"/>
          <w:numId w:val="6"/>
        </w:numPr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Companies provide simulation results for alignment</w:t>
      </w:r>
    </w:p>
    <w:p w14:paraId="174C7262">
      <w:pPr>
        <w:numPr>
          <w:ilvl w:val="0"/>
          <w:numId w:val="6"/>
        </w:numPr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  <w:lang w:eastAsia="zh-CN"/>
        </w:rPr>
        <w:t>Discuss and agree on the demodulation performance requirements</w:t>
      </w:r>
    </w:p>
    <w:p w14:paraId="3F48EA68">
      <w:pPr>
        <w:numPr>
          <w:ilvl w:val="0"/>
          <w:numId w:val="6"/>
        </w:numPr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Provide initial CRs</w:t>
      </w:r>
    </w:p>
    <w:p w14:paraId="4BDD9A62">
      <w:pPr>
        <w:rPr>
          <w:rFonts w:hint="default" w:ascii="Times New Roman" w:hAnsi="Times New Roman" w:cs="Times New Roman"/>
          <w:sz w:val="20"/>
          <w:szCs w:val="20"/>
          <w:lang w:eastAsia="zh-CN"/>
        </w:rPr>
      </w:pPr>
    </w:p>
    <w:p w14:paraId="7BDACAE1">
      <w:pPr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RAN4#118</w:t>
      </w:r>
    </w:p>
    <w:p w14:paraId="539DC896">
      <w:pPr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  <w:r>
        <w:rPr>
          <w:rFonts w:hint="default" w:ascii="Times New Roman" w:hAnsi="Times New Roman" w:cs="Times New Roman" w:eastAsiaTheme="minorEastAsia"/>
          <w:bCs/>
          <w:sz w:val="20"/>
          <w:szCs w:val="20"/>
        </w:rPr>
        <w:t>Demodulation performance requirements for device 1</w:t>
      </w:r>
    </w:p>
    <w:p w14:paraId="27FAEB45">
      <w:pPr>
        <w:numPr>
          <w:ilvl w:val="0"/>
          <w:numId w:val="6"/>
        </w:numPr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  <w:lang w:eastAsia="zh-CN"/>
        </w:rPr>
        <w:t>Finalization of the remaining issues and agree on CRs.</w:t>
      </w:r>
    </w:p>
    <w:p w14:paraId="5AF5D6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default" w:ascii="Times New Roman" w:hAnsi="Times New Roman" w:cs="Times New Roman" w:eastAsiaTheme="minorEastAsia"/>
          <w:bCs/>
          <w:sz w:val="20"/>
          <w:szCs w:val="20"/>
        </w:rPr>
      </w:pPr>
      <w:r>
        <w:rPr>
          <w:rFonts w:hint="default" w:ascii="Times New Roman" w:hAnsi="Times New Roman" w:cs="Times New Roman" w:eastAsiaTheme="minorEastAsia"/>
          <w:bCs/>
          <w:sz w:val="20"/>
          <w:szCs w:val="20"/>
        </w:rPr>
        <w:t>Demodulation performance requirements for Ambient-IoT BS</w:t>
      </w:r>
    </w:p>
    <w:p w14:paraId="7B417B72">
      <w:pPr>
        <w:numPr>
          <w:ilvl w:val="0"/>
          <w:numId w:val="6"/>
        </w:numPr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  <w:lang w:eastAsia="zh-CN"/>
        </w:rPr>
        <w:t>Finalization of the remaining issues and agree on CRs.</w:t>
      </w:r>
    </w:p>
    <w:p w14:paraId="731DE786">
      <w:pPr>
        <w:rPr>
          <w:rFonts w:hint="eastAsia"/>
          <w:lang w:eastAsia="zh-CN"/>
        </w:rPr>
      </w:pPr>
    </w:p>
    <w:bookmarkEnd w:id="5"/>
    <w:p w14:paraId="1BFD4F36">
      <w:pPr>
        <w:spacing w:before="60"/>
        <w:jc w:val="both"/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Proposal 1: RAN4 to agree the latest Demodulation performance part work plan for “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Solutions for Ambient IoT (Internet of Things) in NR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” as presented in this contribution.</w:t>
      </w:r>
    </w:p>
    <w:p w14:paraId="43788F6C"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bookmarkEnd w:id="6"/>
    <w:bookmarkEnd w:id="7"/>
    <w:p w14:paraId="26999593">
      <w:pPr>
        <w:spacing w:before="60"/>
        <w:jc w:val="both"/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Proposal 1: RAN4 to agree the latest Demodulation performance part work plan for “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Solutions for Ambient IoT (Internet of Things) in NR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” as presented in this contribution.</w:t>
      </w:r>
    </w:p>
    <w:p w14:paraId="0D844223"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7C1C13F6">
      <w:pPr>
        <w:numPr>
          <w:ilvl w:val="0"/>
          <w:numId w:val="7"/>
        </w:numPr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GB"/>
        </w:rPr>
        <w:t>R</w:t>
      </w:r>
      <w:r>
        <w:rPr>
          <w:rFonts w:hint="eastAsia"/>
          <w:sz w:val="20"/>
          <w:szCs w:val="20"/>
          <w:lang w:val="en-US" w:eastAsia="zh-CN"/>
        </w:rPr>
        <w:t>P-250796, New Work Item: Solutions for Ambient IoT (Internet of Things) in NR, CMCC, Huawei, T-Mobile USA Inc.</w:t>
      </w: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76A4809"/>
    <w:multiLevelType w:val="multilevel"/>
    <w:tmpl w:val="276A4809"/>
    <w:lvl w:ilvl="0" w:tentative="0">
      <w:start w:val="1"/>
      <w:numFmt w:val="bullet"/>
      <w:lvlText w:val=""/>
      <w:lvlJc w:val="left"/>
      <w:pPr>
        <w:ind w:left="360" w:hanging="360"/>
      </w:pPr>
      <w:rPr>
        <w:rFonts w:hint="default" w:ascii="Wingdings" w:hAnsi="Wingdings"/>
        <w:b w:val="0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616A68C6"/>
    <w:multiLevelType w:val="multilevel"/>
    <w:tmpl w:val="616A68C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5C85C9A"/>
    <w:multiLevelType w:val="singleLevel"/>
    <w:tmpl w:val="65C85C9A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88"/>
      <w:lvlText w:val=""/>
      <w:lvlJc w:val="left"/>
      <w:pPr>
        <w:tabs>
          <w:tab w:val="left" w:pos="359"/>
        </w:tabs>
        <w:ind w:left="359" w:hanging="360"/>
      </w:pPr>
      <w:rPr>
        <w:rFonts w:hint="default" w:ascii="Symbol" w:hAnsi="Symbol"/>
        <w:b/>
        <w:i w:val="0"/>
        <w:strike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0"/>
        </w:tabs>
        <w:ind w:left="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0"/>
        </w:tabs>
        <w:ind w:left="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620"/>
        </w:tabs>
        <w:ind w:left="1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hint="default" w:ascii="Wingdings" w:hAnsi="Wingdings"/>
      </w:rPr>
    </w:lvl>
  </w:abstractNum>
  <w:abstractNum w:abstractNumId="6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092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3C3E"/>
    <w:rsid w:val="00023ED4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1CD9"/>
    <w:rsid w:val="0004204F"/>
    <w:rsid w:val="000426B6"/>
    <w:rsid w:val="00042823"/>
    <w:rsid w:val="00043405"/>
    <w:rsid w:val="0004411D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5DC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92"/>
    <w:rsid w:val="00086643"/>
    <w:rsid w:val="00086AB0"/>
    <w:rsid w:val="00087358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365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042D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B26"/>
    <w:rsid w:val="000C3D14"/>
    <w:rsid w:val="000C3E02"/>
    <w:rsid w:val="000C42DD"/>
    <w:rsid w:val="000C4566"/>
    <w:rsid w:val="000C4CA3"/>
    <w:rsid w:val="000C51A3"/>
    <w:rsid w:val="000C529D"/>
    <w:rsid w:val="000C5F94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3E5"/>
    <w:rsid w:val="000E2611"/>
    <w:rsid w:val="000E2A45"/>
    <w:rsid w:val="000E30F5"/>
    <w:rsid w:val="000E37E4"/>
    <w:rsid w:val="000E3EDA"/>
    <w:rsid w:val="000E4A59"/>
    <w:rsid w:val="000E4A88"/>
    <w:rsid w:val="000E4B40"/>
    <w:rsid w:val="000E4DBD"/>
    <w:rsid w:val="000E5269"/>
    <w:rsid w:val="000E5428"/>
    <w:rsid w:val="000E5772"/>
    <w:rsid w:val="000E58A1"/>
    <w:rsid w:val="000E58C5"/>
    <w:rsid w:val="000E72E5"/>
    <w:rsid w:val="000E7744"/>
    <w:rsid w:val="000E7BE4"/>
    <w:rsid w:val="000E7C25"/>
    <w:rsid w:val="000E7D09"/>
    <w:rsid w:val="000E7F61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AA"/>
    <w:rsid w:val="00100DC7"/>
    <w:rsid w:val="00101852"/>
    <w:rsid w:val="00101941"/>
    <w:rsid w:val="00101971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1519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C4E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DE5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246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310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4FC8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DD1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709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35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3FA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9F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C68"/>
    <w:rsid w:val="001E1DE4"/>
    <w:rsid w:val="001E27B6"/>
    <w:rsid w:val="001E3124"/>
    <w:rsid w:val="001E3FEC"/>
    <w:rsid w:val="001E401F"/>
    <w:rsid w:val="001E410B"/>
    <w:rsid w:val="001E437D"/>
    <w:rsid w:val="001E4400"/>
    <w:rsid w:val="001E4CDA"/>
    <w:rsid w:val="001E5447"/>
    <w:rsid w:val="001E5634"/>
    <w:rsid w:val="001E5F4E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1A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2F0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094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67F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C55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06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BF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20C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26D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A21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5F8"/>
    <w:rsid w:val="00295CDB"/>
    <w:rsid w:val="0029787F"/>
    <w:rsid w:val="0029795D"/>
    <w:rsid w:val="00297AF7"/>
    <w:rsid w:val="00297CDF"/>
    <w:rsid w:val="00297D27"/>
    <w:rsid w:val="00297DB7"/>
    <w:rsid w:val="00297E1D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B7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602C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0CC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CCA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0AC0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38"/>
    <w:rsid w:val="003174A7"/>
    <w:rsid w:val="0031757E"/>
    <w:rsid w:val="00317A1F"/>
    <w:rsid w:val="003205BC"/>
    <w:rsid w:val="003206DA"/>
    <w:rsid w:val="003207FE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285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6A7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759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9B"/>
    <w:rsid w:val="003806C3"/>
    <w:rsid w:val="003808D9"/>
    <w:rsid w:val="00380B4D"/>
    <w:rsid w:val="00380C09"/>
    <w:rsid w:val="00380D46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8F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205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3BD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928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9A5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153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A73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DE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5F7E"/>
    <w:rsid w:val="00446573"/>
    <w:rsid w:val="00446926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1A82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5F8"/>
    <w:rsid w:val="0047279F"/>
    <w:rsid w:val="004728E6"/>
    <w:rsid w:val="00472A17"/>
    <w:rsid w:val="00472ACD"/>
    <w:rsid w:val="00472B48"/>
    <w:rsid w:val="00472BC9"/>
    <w:rsid w:val="004733FC"/>
    <w:rsid w:val="0047370E"/>
    <w:rsid w:val="00473D14"/>
    <w:rsid w:val="0047406B"/>
    <w:rsid w:val="00474484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6E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6F07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3DEF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0F29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F4E"/>
    <w:rsid w:val="004F6F60"/>
    <w:rsid w:val="004F737B"/>
    <w:rsid w:val="004F78F2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134"/>
    <w:rsid w:val="00506897"/>
    <w:rsid w:val="00506BF0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305"/>
    <w:rsid w:val="005144AE"/>
    <w:rsid w:val="005153FA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37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5938"/>
    <w:rsid w:val="00546F0E"/>
    <w:rsid w:val="00546F3B"/>
    <w:rsid w:val="00547041"/>
    <w:rsid w:val="00547AC0"/>
    <w:rsid w:val="00550A37"/>
    <w:rsid w:val="00550B39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3EC9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5D24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2EC"/>
    <w:rsid w:val="005726DB"/>
    <w:rsid w:val="0057306B"/>
    <w:rsid w:val="005730A1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45A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1B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3A8"/>
    <w:rsid w:val="005C36FC"/>
    <w:rsid w:val="005C445B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754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5CF5"/>
    <w:rsid w:val="005F6E23"/>
    <w:rsid w:val="005F6F07"/>
    <w:rsid w:val="005F7816"/>
    <w:rsid w:val="005F7AD8"/>
    <w:rsid w:val="006017EB"/>
    <w:rsid w:val="006024E0"/>
    <w:rsid w:val="00602807"/>
    <w:rsid w:val="006035C8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6B"/>
    <w:rsid w:val="00606399"/>
    <w:rsid w:val="00606403"/>
    <w:rsid w:val="00606C75"/>
    <w:rsid w:val="00606FC0"/>
    <w:rsid w:val="006078A3"/>
    <w:rsid w:val="006079B9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999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5D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37A65"/>
    <w:rsid w:val="00640624"/>
    <w:rsid w:val="006408C2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C78"/>
    <w:rsid w:val="00653E95"/>
    <w:rsid w:val="00654409"/>
    <w:rsid w:val="0065453F"/>
    <w:rsid w:val="00654542"/>
    <w:rsid w:val="006548E7"/>
    <w:rsid w:val="00655088"/>
    <w:rsid w:val="00655363"/>
    <w:rsid w:val="0065536B"/>
    <w:rsid w:val="00655396"/>
    <w:rsid w:val="006559CE"/>
    <w:rsid w:val="00655AC0"/>
    <w:rsid w:val="00655C21"/>
    <w:rsid w:val="0065641F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5C61"/>
    <w:rsid w:val="006661C0"/>
    <w:rsid w:val="006666E0"/>
    <w:rsid w:val="00666838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7AD"/>
    <w:rsid w:val="00673980"/>
    <w:rsid w:val="00673C29"/>
    <w:rsid w:val="0067446A"/>
    <w:rsid w:val="00674B3F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18C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7FA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43C"/>
    <w:rsid w:val="006A78DA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4D4"/>
    <w:rsid w:val="006C165A"/>
    <w:rsid w:val="006C18BA"/>
    <w:rsid w:val="006C19B2"/>
    <w:rsid w:val="006C1B50"/>
    <w:rsid w:val="006C257E"/>
    <w:rsid w:val="006C2EC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34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2AD"/>
    <w:rsid w:val="006D1C1E"/>
    <w:rsid w:val="006D20AA"/>
    <w:rsid w:val="006D20DE"/>
    <w:rsid w:val="006D21AF"/>
    <w:rsid w:val="006D233D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8AC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DC6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AE2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7E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67FAB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2E59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54E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A5E"/>
    <w:rsid w:val="007B0411"/>
    <w:rsid w:val="007B05E0"/>
    <w:rsid w:val="007B062B"/>
    <w:rsid w:val="007B0901"/>
    <w:rsid w:val="007B0F2B"/>
    <w:rsid w:val="007B1257"/>
    <w:rsid w:val="007B125E"/>
    <w:rsid w:val="007B14E0"/>
    <w:rsid w:val="007B191E"/>
    <w:rsid w:val="007B1C2B"/>
    <w:rsid w:val="007B238E"/>
    <w:rsid w:val="007B2536"/>
    <w:rsid w:val="007B307E"/>
    <w:rsid w:val="007B3C9C"/>
    <w:rsid w:val="007B42C9"/>
    <w:rsid w:val="007B47B2"/>
    <w:rsid w:val="007B56C9"/>
    <w:rsid w:val="007B6273"/>
    <w:rsid w:val="007B653E"/>
    <w:rsid w:val="007B66CD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48"/>
    <w:rsid w:val="007D6269"/>
    <w:rsid w:val="007D6399"/>
    <w:rsid w:val="007D688D"/>
    <w:rsid w:val="007D6D6D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BD9"/>
    <w:rsid w:val="007F3F77"/>
    <w:rsid w:val="007F40EA"/>
    <w:rsid w:val="007F44FA"/>
    <w:rsid w:val="007F5085"/>
    <w:rsid w:val="007F5338"/>
    <w:rsid w:val="007F5BC4"/>
    <w:rsid w:val="007F5F8C"/>
    <w:rsid w:val="007F77A8"/>
    <w:rsid w:val="008006F1"/>
    <w:rsid w:val="008016F2"/>
    <w:rsid w:val="0080193D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9F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841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7A4"/>
    <w:rsid w:val="0084482D"/>
    <w:rsid w:val="00844908"/>
    <w:rsid w:val="00845010"/>
    <w:rsid w:val="00845082"/>
    <w:rsid w:val="00845AB1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66D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21B"/>
    <w:rsid w:val="008805DD"/>
    <w:rsid w:val="00880753"/>
    <w:rsid w:val="0088110E"/>
    <w:rsid w:val="008816DB"/>
    <w:rsid w:val="0088195F"/>
    <w:rsid w:val="00881EB9"/>
    <w:rsid w:val="008821A1"/>
    <w:rsid w:val="00882307"/>
    <w:rsid w:val="00882789"/>
    <w:rsid w:val="008832FA"/>
    <w:rsid w:val="00883D9D"/>
    <w:rsid w:val="00883DC2"/>
    <w:rsid w:val="0088421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981"/>
    <w:rsid w:val="00887B18"/>
    <w:rsid w:val="00890118"/>
    <w:rsid w:val="008901B2"/>
    <w:rsid w:val="008909DE"/>
    <w:rsid w:val="00890A43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48B"/>
    <w:rsid w:val="008A5913"/>
    <w:rsid w:val="008A5953"/>
    <w:rsid w:val="008A5A89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2F2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1B09"/>
    <w:rsid w:val="008E2159"/>
    <w:rsid w:val="008E2242"/>
    <w:rsid w:val="008E22BA"/>
    <w:rsid w:val="008E295A"/>
    <w:rsid w:val="008E2AA2"/>
    <w:rsid w:val="008E2CCA"/>
    <w:rsid w:val="008E2D68"/>
    <w:rsid w:val="008E2FD8"/>
    <w:rsid w:val="008E3291"/>
    <w:rsid w:val="008E33D6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3E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1D01"/>
    <w:rsid w:val="00902097"/>
    <w:rsid w:val="009024F1"/>
    <w:rsid w:val="009028DF"/>
    <w:rsid w:val="00902C36"/>
    <w:rsid w:val="00902D67"/>
    <w:rsid w:val="00903BCD"/>
    <w:rsid w:val="00904A36"/>
    <w:rsid w:val="00905144"/>
    <w:rsid w:val="0090530E"/>
    <w:rsid w:val="00905412"/>
    <w:rsid w:val="0090556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441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CD1"/>
    <w:rsid w:val="00915DD7"/>
    <w:rsid w:val="00916280"/>
    <w:rsid w:val="00916311"/>
    <w:rsid w:val="0091665E"/>
    <w:rsid w:val="00916B86"/>
    <w:rsid w:val="00916D08"/>
    <w:rsid w:val="00916F3C"/>
    <w:rsid w:val="00917026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9E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A85"/>
    <w:rsid w:val="00940B0F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C29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7E6"/>
    <w:rsid w:val="009639F5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3B7"/>
    <w:rsid w:val="00996446"/>
    <w:rsid w:val="009969B5"/>
    <w:rsid w:val="00997013"/>
    <w:rsid w:val="009974D5"/>
    <w:rsid w:val="00997862"/>
    <w:rsid w:val="00997DF8"/>
    <w:rsid w:val="009A080D"/>
    <w:rsid w:val="009A0AE3"/>
    <w:rsid w:val="009A10E8"/>
    <w:rsid w:val="009A1262"/>
    <w:rsid w:val="009A183B"/>
    <w:rsid w:val="009A1963"/>
    <w:rsid w:val="009A1CB8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33E"/>
    <w:rsid w:val="009B456D"/>
    <w:rsid w:val="009B4E75"/>
    <w:rsid w:val="009B5890"/>
    <w:rsid w:val="009B5C1B"/>
    <w:rsid w:val="009B64B3"/>
    <w:rsid w:val="009B726E"/>
    <w:rsid w:val="009B74A4"/>
    <w:rsid w:val="009B76C8"/>
    <w:rsid w:val="009B7C2F"/>
    <w:rsid w:val="009C00C1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85A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918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5EA0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36B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69A"/>
    <w:rsid w:val="00A36708"/>
    <w:rsid w:val="00A40D5B"/>
    <w:rsid w:val="00A4101B"/>
    <w:rsid w:val="00A4202E"/>
    <w:rsid w:val="00A4218D"/>
    <w:rsid w:val="00A4221E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1FCA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141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0BA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3AE8"/>
    <w:rsid w:val="00A93BBA"/>
    <w:rsid w:val="00A93EE8"/>
    <w:rsid w:val="00A94691"/>
    <w:rsid w:val="00A94A31"/>
    <w:rsid w:val="00A94D59"/>
    <w:rsid w:val="00A95787"/>
    <w:rsid w:val="00A9610D"/>
    <w:rsid w:val="00A96B5D"/>
    <w:rsid w:val="00A96B90"/>
    <w:rsid w:val="00A96F42"/>
    <w:rsid w:val="00A9771D"/>
    <w:rsid w:val="00A97B4B"/>
    <w:rsid w:val="00AA0A0A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3FE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EE5"/>
    <w:rsid w:val="00AC1F5B"/>
    <w:rsid w:val="00AC208E"/>
    <w:rsid w:val="00AC29C1"/>
    <w:rsid w:val="00AC2E5D"/>
    <w:rsid w:val="00AC2F48"/>
    <w:rsid w:val="00AC2FEF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BAB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952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3DA"/>
    <w:rsid w:val="00AE4E2B"/>
    <w:rsid w:val="00AE4FF4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2F11"/>
    <w:rsid w:val="00B13C39"/>
    <w:rsid w:val="00B13D41"/>
    <w:rsid w:val="00B13F07"/>
    <w:rsid w:val="00B1454E"/>
    <w:rsid w:val="00B14E10"/>
    <w:rsid w:val="00B1635E"/>
    <w:rsid w:val="00B170F7"/>
    <w:rsid w:val="00B172AE"/>
    <w:rsid w:val="00B175E1"/>
    <w:rsid w:val="00B17E17"/>
    <w:rsid w:val="00B2069F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B4"/>
    <w:rsid w:val="00B458DD"/>
    <w:rsid w:val="00B459C7"/>
    <w:rsid w:val="00B45AB4"/>
    <w:rsid w:val="00B45F74"/>
    <w:rsid w:val="00B46263"/>
    <w:rsid w:val="00B468CB"/>
    <w:rsid w:val="00B4722C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3FCF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B75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3FEC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6BA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3A8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B74E5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1B69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6C54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46F"/>
    <w:rsid w:val="00C02470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5530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0D20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3DA"/>
    <w:rsid w:val="00C16774"/>
    <w:rsid w:val="00C16AB7"/>
    <w:rsid w:val="00C16ED9"/>
    <w:rsid w:val="00C177A9"/>
    <w:rsid w:val="00C179F6"/>
    <w:rsid w:val="00C17FE6"/>
    <w:rsid w:val="00C20335"/>
    <w:rsid w:val="00C20572"/>
    <w:rsid w:val="00C2091A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182"/>
    <w:rsid w:val="00C25216"/>
    <w:rsid w:val="00C25D2F"/>
    <w:rsid w:val="00C26755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3EE7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787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6F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789"/>
    <w:rsid w:val="00C76BDB"/>
    <w:rsid w:val="00C76D0F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CCF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DBB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B7F0D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94"/>
    <w:rsid w:val="00CD3FB2"/>
    <w:rsid w:val="00CD4020"/>
    <w:rsid w:val="00CD448F"/>
    <w:rsid w:val="00CD4491"/>
    <w:rsid w:val="00CD472B"/>
    <w:rsid w:val="00CD4F91"/>
    <w:rsid w:val="00CD5A74"/>
    <w:rsid w:val="00CD5B45"/>
    <w:rsid w:val="00CD6056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C78"/>
    <w:rsid w:val="00CE3F8A"/>
    <w:rsid w:val="00CE4079"/>
    <w:rsid w:val="00CE4A82"/>
    <w:rsid w:val="00CE4EF3"/>
    <w:rsid w:val="00CE4F5B"/>
    <w:rsid w:val="00CE5421"/>
    <w:rsid w:val="00CE5703"/>
    <w:rsid w:val="00CE59B2"/>
    <w:rsid w:val="00CE5AFC"/>
    <w:rsid w:val="00CE5B66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21E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10F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3C2"/>
    <w:rsid w:val="00D21428"/>
    <w:rsid w:val="00D227A9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5DEA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AD7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054F"/>
    <w:rsid w:val="00D91FC8"/>
    <w:rsid w:val="00D9273E"/>
    <w:rsid w:val="00D927EB"/>
    <w:rsid w:val="00D935DE"/>
    <w:rsid w:val="00D93D21"/>
    <w:rsid w:val="00D94185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B7FAE"/>
    <w:rsid w:val="00DC0312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045"/>
    <w:rsid w:val="00DE03DF"/>
    <w:rsid w:val="00DE06FB"/>
    <w:rsid w:val="00DE07D0"/>
    <w:rsid w:val="00DE0F64"/>
    <w:rsid w:val="00DE1018"/>
    <w:rsid w:val="00DE2304"/>
    <w:rsid w:val="00DE2B08"/>
    <w:rsid w:val="00DE323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F4"/>
    <w:rsid w:val="00DF3634"/>
    <w:rsid w:val="00DF4109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988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ABF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6CD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D48"/>
    <w:rsid w:val="00E26FA7"/>
    <w:rsid w:val="00E27454"/>
    <w:rsid w:val="00E275BF"/>
    <w:rsid w:val="00E279D0"/>
    <w:rsid w:val="00E27CE1"/>
    <w:rsid w:val="00E27E13"/>
    <w:rsid w:val="00E3107E"/>
    <w:rsid w:val="00E31589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DD6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5846"/>
    <w:rsid w:val="00E66DBA"/>
    <w:rsid w:val="00E70279"/>
    <w:rsid w:val="00E70B54"/>
    <w:rsid w:val="00E70C1C"/>
    <w:rsid w:val="00E70F3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F21"/>
    <w:rsid w:val="00E90765"/>
    <w:rsid w:val="00E90821"/>
    <w:rsid w:val="00E91098"/>
    <w:rsid w:val="00E91253"/>
    <w:rsid w:val="00E914DD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1BA9"/>
    <w:rsid w:val="00EA2258"/>
    <w:rsid w:val="00EA2F87"/>
    <w:rsid w:val="00EA30A2"/>
    <w:rsid w:val="00EA3122"/>
    <w:rsid w:val="00EA3845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21B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5B71"/>
    <w:rsid w:val="00F06569"/>
    <w:rsid w:val="00F066BF"/>
    <w:rsid w:val="00F06D8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178F0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65A"/>
    <w:rsid w:val="00F2488B"/>
    <w:rsid w:val="00F24F71"/>
    <w:rsid w:val="00F253A0"/>
    <w:rsid w:val="00F25571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5A8"/>
    <w:rsid w:val="00F32A3F"/>
    <w:rsid w:val="00F3348D"/>
    <w:rsid w:val="00F34A4A"/>
    <w:rsid w:val="00F34DA9"/>
    <w:rsid w:val="00F34F3A"/>
    <w:rsid w:val="00F35B6A"/>
    <w:rsid w:val="00F35C29"/>
    <w:rsid w:val="00F36155"/>
    <w:rsid w:val="00F36413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E05"/>
    <w:rsid w:val="00F46F09"/>
    <w:rsid w:val="00F46F72"/>
    <w:rsid w:val="00F46FB9"/>
    <w:rsid w:val="00F4704F"/>
    <w:rsid w:val="00F47107"/>
    <w:rsid w:val="00F4722D"/>
    <w:rsid w:val="00F47C83"/>
    <w:rsid w:val="00F505E1"/>
    <w:rsid w:val="00F5129E"/>
    <w:rsid w:val="00F51B63"/>
    <w:rsid w:val="00F531AA"/>
    <w:rsid w:val="00F533A1"/>
    <w:rsid w:val="00F53BA7"/>
    <w:rsid w:val="00F549B4"/>
    <w:rsid w:val="00F54EC5"/>
    <w:rsid w:val="00F55EB6"/>
    <w:rsid w:val="00F55EFF"/>
    <w:rsid w:val="00F56016"/>
    <w:rsid w:val="00F56714"/>
    <w:rsid w:val="00F567E3"/>
    <w:rsid w:val="00F567F5"/>
    <w:rsid w:val="00F56AFA"/>
    <w:rsid w:val="00F570E6"/>
    <w:rsid w:val="00F57347"/>
    <w:rsid w:val="00F57929"/>
    <w:rsid w:val="00F57992"/>
    <w:rsid w:val="00F57F5C"/>
    <w:rsid w:val="00F6010A"/>
    <w:rsid w:val="00F60144"/>
    <w:rsid w:val="00F60653"/>
    <w:rsid w:val="00F6068F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0E2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0E41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77D"/>
    <w:rsid w:val="00F83BF3"/>
    <w:rsid w:val="00F83D42"/>
    <w:rsid w:val="00F83FB1"/>
    <w:rsid w:val="00F8432C"/>
    <w:rsid w:val="00F8443A"/>
    <w:rsid w:val="00F848C9"/>
    <w:rsid w:val="00F84C9B"/>
    <w:rsid w:val="00F854B6"/>
    <w:rsid w:val="00F85EE0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C64"/>
    <w:rsid w:val="00FA0DB9"/>
    <w:rsid w:val="00FA0F20"/>
    <w:rsid w:val="00FA1050"/>
    <w:rsid w:val="00FA153B"/>
    <w:rsid w:val="00FA1A4C"/>
    <w:rsid w:val="00FA1FE1"/>
    <w:rsid w:val="00FA22A2"/>
    <w:rsid w:val="00FA2666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81C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BB0"/>
    <w:rsid w:val="00FD1E44"/>
    <w:rsid w:val="00FD1EEA"/>
    <w:rsid w:val="00FD213D"/>
    <w:rsid w:val="00FD28F3"/>
    <w:rsid w:val="00FD2BA7"/>
    <w:rsid w:val="00FD2E3E"/>
    <w:rsid w:val="00FD3878"/>
    <w:rsid w:val="00FD4170"/>
    <w:rsid w:val="00FD46E2"/>
    <w:rsid w:val="00FD4EF0"/>
    <w:rsid w:val="00FD4F4D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4DE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BC6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3A8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17264F6"/>
    <w:rsid w:val="018558CB"/>
    <w:rsid w:val="026553AD"/>
    <w:rsid w:val="0356125E"/>
    <w:rsid w:val="037A28DF"/>
    <w:rsid w:val="038D13C7"/>
    <w:rsid w:val="03A65E3F"/>
    <w:rsid w:val="03E33755"/>
    <w:rsid w:val="0427652E"/>
    <w:rsid w:val="043A58AB"/>
    <w:rsid w:val="048A1C70"/>
    <w:rsid w:val="049C3AD5"/>
    <w:rsid w:val="04AF3E80"/>
    <w:rsid w:val="0539666D"/>
    <w:rsid w:val="061F6C01"/>
    <w:rsid w:val="0620091D"/>
    <w:rsid w:val="062F62AF"/>
    <w:rsid w:val="06CA7932"/>
    <w:rsid w:val="06DF7A57"/>
    <w:rsid w:val="070002A7"/>
    <w:rsid w:val="077C1411"/>
    <w:rsid w:val="078123BA"/>
    <w:rsid w:val="07EB7BAC"/>
    <w:rsid w:val="07FF7C2D"/>
    <w:rsid w:val="081B2752"/>
    <w:rsid w:val="081F0DE8"/>
    <w:rsid w:val="082A02ED"/>
    <w:rsid w:val="087C4EF9"/>
    <w:rsid w:val="08B32B7E"/>
    <w:rsid w:val="08F513F3"/>
    <w:rsid w:val="094224A1"/>
    <w:rsid w:val="09461324"/>
    <w:rsid w:val="099B54B4"/>
    <w:rsid w:val="09F303AF"/>
    <w:rsid w:val="0A131663"/>
    <w:rsid w:val="0A3B0786"/>
    <w:rsid w:val="0A405571"/>
    <w:rsid w:val="0A817EA7"/>
    <w:rsid w:val="0B123BC4"/>
    <w:rsid w:val="0B48567B"/>
    <w:rsid w:val="0C031150"/>
    <w:rsid w:val="0C7C0C8C"/>
    <w:rsid w:val="0CDB618D"/>
    <w:rsid w:val="0E0F2590"/>
    <w:rsid w:val="0E172E41"/>
    <w:rsid w:val="0E40223A"/>
    <w:rsid w:val="0EE74838"/>
    <w:rsid w:val="10001E3A"/>
    <w:rsid w:val="106F4ED8"/>
    <w:rsid w:val="10B71902"/>
    <w:rsid w:val="10D8402D"/>
    <w:rsid w:val="114C271A"/>
    <w:rsid w:val="11677F10"/>
    <w:rsid w:val="11BB3910"/>
    <w:rsid w:val="11DB5276"/>
    <w:rsid w:val="11E7300D"/>
    <w:rsid w:val="121769BF"/>
    <w:rsid w:val="12A40DAF"/>
    <w:rsid w:val="132C5366"/>
    <w:rsid w:val="133D6DD2"/>
    <w:rsid w:val="1357122A"/>
    <w:rsid w:val="13755ED0"/>
    <w:rsid w:val="14095135"/>
    <w:rsid w:val="148F49ED"/>
    <w:rsid w:val="14B33B02"/>
    <w:rsid w:val="14F41582"/>
    <w:rsid w:val="15684BB0"/>
    <w:rsid w:val="157022BE"/>
    <w:rsid w:val="15F40D56"/>
    <w:rsid w:val="161C5646"/>
    <w:rsid w:val="16E01E1A"/>
    <w:rsid w:val="17173A55"/>
    <w:rsid w:val="1744345F"/>
    <w:rsid w:val="175E2757"/>
    <w:rsid w:val="1769421D"/>
    <w:rsid w:val="179A47FF"/>
    <w:rsid w:val="180401FA"/>
    <w:rsid w:val="180A4855"/>
    <w:rsid w:val="18605EA3"/>
    <w:rsid w:val="195448E3"/>
    <w:rsid w:val="19A85AA6"/>
    <w:rsid w:val="19E26B69"/>
    <w:rsid w:val="19EA6BAE"/>
    <w:rsid w:val="19FF2782"/>
    <w:rsid w:val="1B0D39DF"/>
    <w:rsid w:val="1B581F69"/>
    <w:rsid w:val="1B873B39"/>
    <w:rsid w:val="1BC86F3E"/>
    <w:rsid w:val="1BF31B8E"/>
    <w:rsid w:val="1CA222B2"/>
    <w:rsid w:val="1CA41DF6"/>
    <w:rsid w:val="1CF70B01"/>
    <w:rsid w:val="1CFA3475"/>
    <w:rsid w:val="1D331922"/>
    <w:rsid w:val="1DDA333F"/>
    <w:rsid w:val="1E2775AB"/>
    <w:rsid w:val="1E611F29"/>
    <w:rsid w:val="1EB26218"/>
    <w:rsid w:val="1F510D7B"/>
    <w:rsid w:val="1F5E079B"/>
    <w:rsid w:val="1FAC3AFF"/>
    <w:rsid w:val="1FE62FE2"/>
    <w:rsid w:val="208C3D16"/>
    <w:rsid w:val="209B46C6"/>
    <w:rsid w:val="20D22409"/>
    <w:rsid w:val="21A04A77"/>
    <w:rsid w:val="21B875CA"/>
    <w:rsid w:val="21D91DD3"/>
    <w:rsid w:val="220C2022"/>
    <w:rsid w:val="2286600C"/>
    <w:rsid w:val="23560518"/>
    <w:rsid w:val="23B07237"/>
    <w:rsid w:val="242258D5"/>
    <w:rsid w:val="24231158"/>
    <w:rsid w:val="2477265B"/>
    <w:rsid w:val="249C1C5B"/>
    <w:rsid w:val="25E672AF"/>
    <w:rsid w:val="25FA71A7"/>
    <w:rsid w:val="26755CF5"/>
    <w:rsid w:val="26C6525D"/>
    <w:rsid w:val="28FA378C"/>
    <w:rsid w:val="293527CC"/>
    <w:rsid w:val="29B17D5C"/>
    <w:rsid w:val="29D96DE6"/>
    <w:rsid w:val="2A017181"/>
    <w:rsid w:val="2A096906"/>
    <w:rsid w:val="2A852E16"/>
    <w:rsid w:val="2ABC2F45"/>
    <w:rsid w:val="2AC67239"/>
    <w:rsid w:val="2B935F8B"/>
    <w:rsid w:val="2C7D36A6"/>
    <w:rsid w:val="2CF5088B"/>
    <w:rsid w:val="2D275BA3"/>
    <w:rsid w:val="2D2937A4"/>
    <w:rsid w:val="2DA12880"/>
    <w:rsid w:val="2E3F5130"/>
    <w:rsid w:val="2EA436B8"/>
    <w:rsid w:val="2F435E75"/>
    <w:rsid w:val="2F4D4B27"/>
    <w:rsid w:val="30782B49"/>
    <w:rsid w:val="3155655F"/>
    <w:rsid w:val="316C4699"/>
    <w:rsid w:val="31D5300E"/>
    <w:rsid w:val="32452C35"/>
    <w:rsid w:val="32852BB9"/>
    <w:rsid w:val="335812CC"/>
    <w:rsid w:val="33625746"/>
    <w:rsid w:val="344C1AB1"/>
    <w:rsid w:val="344D1295"/>
    <w:rsid w:val="34842458"/>
    <w:rsid w:val="34871B7C"/>
    <w:rsid w:val="348D1EBF"/>
    <w:rsid w:val="34AD46FA"/>
    <w:rsid w:val="34E311FA"/>
    <w:rsid w:val="34FF4619"/>
    <w:rsid w:val="355E7EBE"/>
    <w:rsid w:val="35D85D9C"/>
    <w:rsid w:val="35DF4D5A"/>
    <w:rsid w:val="36C97283"/>
    <w:rsid w:val="371057F5"/>
    <w:rsid w:val="39A953C1"/>
    <w:rsid w:val="3A1937F2"/>
    <w:rsid w:val="3A947EA8"/>
    <w:rsid w:val="3A99673A"/>
    <w:rsid w:val="3AB626BB"/>
    <w:rsid w:val="3B2D3E6A"/>
    <w:rsid w:val="3B3720B6"/>
    <w:rsid w:val="3D1C1E13"/>
    <w:rsid w:val="3D240DAA"/>
    <w:rsid w:val="3D2C689C"/>
    <w:rsid w:val="3D9117BD"/>
    <w:rsid w:val="3DD47F19"/>
    <w:rsid w:val="3E0317B2"/>
    <w:rsid w:val="3E0456CC"/>
    <w:rsid w:val="3E532077"/>
    <w:rsid w:val="3E5B3A27"/>
    <w:rsid w:val="3E8267C9"/>
    <w:rsid w:val="3FA125F1"/>
    <w:rsid w:val="3FF55720"/>
    <w:rsid w:val="404A1C40"/>
    <w:rsid w:val="404C1A85"/>
    <w:rsid w:val="4067769B"/>
    <w:rsid w:val="40925111"/>
    <w:rsid w:val="40E56303"/>
    <w:rsid w:val="419926B2"/>
    <w:rsid w:val="41A86B47"/>
    <w:rsid w:val="41E12277"/>
    <w:rsid w:val="41E220B6"/>
    <w:rsid w:val="41F22847"/>
    <w:rsid w:val="4272131F"/>
    <w:rsid w:val="427B5BFE"/>
    <w:rsid w:val="432C2AE3"/>
    <w:rsid w:val="43B92166"/>
    <w:rsid w:val="43C550E7"/>
    <w:rsid w:val="441E3E76"/>
    <w:rsid w:val="444621DD"/>
    <w:rsid w:val="449B6469"/>
    <w:rsid w:val="44BC4DCD"/>
    <w:rsid w:val="44E41594"/>
    <w:rsid w:val="483702F5"/>
    <w:rsid w:val="48632EE7"/>
    <w:rsid w:val="48C278A1"/>
    <w:rsid w:val="48DF3E68"/>
    <w:rsid w:val="496124C9"/>
    <w:rsid w:val="4981416D"/>
    <w:rsid w:val="49CC3F82"/>
    <w:rsid w:val="49F70D7E"/>
    <w:rsid w:val="4ACB2686"/>
    <w:rsid w:val="4C7732C7"/>
    <w:rsid w:val="4D075129"/>
    <w:rsid w:val="4E3C4D46"/>
    <w:rsid w:val="4E574397"/>
    <w:rsid w:val="4EDF5C92"/>
    <w:rsid w:val="4F8A4C6C"/>
    <w:rsid w:val="4F90367A"/>
    <w:rsid w:val="4FA659BA"/>
    <w:rsid w:val="4FB614A9"/>
    <w:rsid w:val="4FE60CEA"/>
    <w:rsid w:val="4FED35E0"/>
    <w:rsid w:val="50062CBA"/>
    <w:rsid w:val="51347AD8"/>
    <w:rsid w:val="52064675"/>
    <w:rsid w:val="52704D12"/>
    <w:rsid w:val="529918CE"/>
    <w:rsid w:val="543D4952"/>
    <w:rsid w:val="547728AF"/>
    <w:rsid w:val="549A20E2"/>
    <w:rsid w:val="55E2186A"/>
    <w:rsid w:val="560739EF"/>
    <w:rsid w:val="56536940"/>
    <w:rsid w:val="568E39EC"/>
    <w:rsid w:val="569B70A9"/>
    <w:rsid w:val="56B21332"/>
    <w:rsid w:val="56CD7822"/>
    <w:rsid w:val="57116BC1"/>
    <w:rsid w:val="5744620D"/>
    <w:rsid w:val="57B1507D"/>
    <w:rsid w:val="580435EA"/>
    <w:rsid w:val="580E6663"/>
    <w:rsid w:val="590C47E4"/>
    <w:rsid w:val="59483156"/>
    <w:rsid w:val="59EB7D63"/>
    <w:rsid w:val="59F32604"/>
    <w:rsid w:val="5A3A5DD6"/>
    <w:rsid w:val="5AAC31E8"/>
    <w:rsid w:val="5AC92280"/>
    <w:rsid w:val="5B0D2F92"/>
    <w:rsid w:val="5BB77C14"/>
    <w:rsid w:val="5C376DA8"/>
    <w:rsid w:val="5CDC29AD"/>
    <w:rsid w:val="5D904821"/>
    <w:rsid w:val="5DF816FE"/>
    <w:rsid w:val="5E123B5A"/>
    <w:rsid w:val="5E511501"/>
    <w:rsid w:val="5EC02F59"/>
    <w:rsid w:val="5EFE064F"/>
    <w:rsid w:val="60CF13EE"/>
    <w:rsid w:val="60D61CA3"/>
    <w:rsid w:val="61133B45"/>
    <w:rsid w:val="62084CF3"/>
    <w:rsid w:val="62AA085A"/>
    <w:rsid w:val="63C12800"/>
    <w:rsid w:val="646539F9"/>
    <w:rsid w:val="64761E51"/>
    <w:rsid w:val="64B746F7"/>
    <w:rsid w:val="64C15903"/>
    <w:rsid w:val="657B3C25"/>
    <w:rsid w:val="65E359B8"/>
    <w:rsid w:val="65E868EF"/>
    <w:rsid w:val="666438E2"/>
    <w:rsid w:val="66C83DD1"/>
    <w:rsid w:val="66D078F0"/>
    <w:rsid w:val="679655FA"/>
    <w:rsid w:val="679B7F3E"/>
    <w:rsid w:val="67F82668"/>
    <w:rsid w:val="682928EE"/>
    <w:rsid w:val="68567F35"/>
    <w:rsid w:val="69067CBE"/>
    <w:rsid w:val="69234DCC"/>
    <w:rsid w:val="69A53FFA"/>
    <w:rsid w:val="69ED4D7E"/>
    <w:rsid w:val="6A0A1799"/>
    <w:rsid w:val="6B2E4316"/>
    <w:rsid w:val="6B43008B"/>
    <w:rsid w:val="6BE55234"/>
    <w:rsid w:val="6D301D33"/>
    <w:rsid w:val="6DD63CD1"/>
    <w:rsid w:val="6FFC4D49"/>
    <w:rsid w:val="704D029C"/>
    <w:rsid w:val="70ED1816"/>
    <w:rsid w:val="72431F7D"/>
    <w:rsid w:val="72713655"/>
    <w:rsid w:val="729B686F"/>
    <w:rsid w:val="72A10532"/>
    <w:rsid w:val="72BD34AA"/>
    <w:rsid w:val="731629DD"/>
    <w:rsid w:val="73703706"/>
    <w:rsid w:val="760B1DCC"/>
    <w:rsid w:val="766671EE"/>
    <w:rsid w:val="767C72BC"/>
    <w:rsid w:val="771506CA"/>
    <w:rsid w:val="78A310D1"/>
    <w:rsid w:val="78AA2228"/>
    <w:rsid w:val="78B804CC"/>
    <w:rsid w:val="79042936"/>
    <w:rsid w:val="79432652"/>
    <w:rsid w:val="798F6669"/>
    <w:rsid w:val="799727D8"/>
    <w:rsid w:val="7A077BF9"/>
    <w:rsid w:val="7A79519C"/>
    <w:rsid w:val="7A855C29"/>
    <w:rsid w:val="7AAB55EF"/>
    <w:rsid w:val="7AD23F03"/>
    <w:rsid w:val="7AD51A33"/>
    <w:rsid w:val="7ADD4010"/>
    <w:rsid w:val="7B311EAC"/>
    <w:rsid w:val="7BBA65DF"/>
    <w:rsid w:val="7C162A44"/>
    <w:rsid w:val="7C36041D"/>
    <w:rsid w:val="7C42596D"/>
    <w:rsid w:val="7CD1297B"/>
    <w:rsid w:val="7DCC400D"/>
    <w:rsid w:val="7EC44CCD"/>
    <w:rsid w:val="7F06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basedOn w:val="1"/>
    <w:next w:val="1"/>
    <w:link w:val="45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7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ody Text"/>
    <w:basedOn w:val="1"/>
    <w:link w:val="86"/>
    <w:qFormat/>
    <w:uiPriority w:val="0"/>
    <w:pPr>
      <w:spacing w:after="120"/>
      <w:jc w:val="both"/>
    </w:pPr>
    <w:rPr>
      <w:rFonts w:eastAsia="MS Mincho"/>
      <w:sz w:val="20"/>
      <w:lang w:val="zh-CN" w:eastAsia="en-US"/>
    </w:rPr>
  </w:style>
  <w:style w:type="paragraph" w:styleId="14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5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6">
    <w:name w:val="header"/>
    <w:basedOn w:val="1"/>
    <w:link w:val="25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7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9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1">
    <w:name w:val="Table Grid"/>
    <w:basedOn w:val="20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Hyperlink"/>
    <w:qFormat/>
    <w:uiPriority w:val="0"/>
    <w:rPr>
      <w:rFonts w:cs="Times New Roman"/>
      <w:color w:val="0000FF"/>
      <w:u w:val="single"/>
    </w:rPr>
  </w:style>
  <w:style w:type="character" w:styleId="24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5">
    <w:name w:val="页眉 字符"/>
    <w:link w:val="16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6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7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8">
    <w:name w:val="TAC"/>
    <w:basedOn w:val="1"/>
    <w:link w:val="29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29">
    <w:name w:val="TAC Char"/>
    <w:link w:val="28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8"/>
    <w:link w:val="33"/>
    <w:qFormat/>
    <w:uiPriority w:val="99"/>
    <w:rPr>
      <w:b/>
      <w:bCs/>
    </w:rPr>
  </w:style>
  <w:style w:type="character" w:customStyle="1" w:styleId="33">
    <w:name w:val="TAH Car"/>
    <w:link w:val="32"/>
    <w:qFormat/>
    <w:uiPriority w:val="99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4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5"/>
    <w:qFormat/>
    <w:uiPriority w:val="99"/>
    <w:rPr>
      <w:sz w:val="18"/>
      <w:szCs w:val="18"/>
    </w:rPr>
  </w:style>
  <w:style w:type="character" w:customStyle="1" w:styleId="48">
    <w:name w:val="批注文字 字符"/>
    <w:basedOn w:val="22"/>
    <w:link w:val="12"/>
    <w:qFormat/>
    <w:uiPriority w:val="0"/>
  </w:style>
  <w:style w:type="character" w:customStyle="1" w:styleId="49">
    <w:name w:val="批注主题 字符"/>
    <w:link w:val="19"/>
    <w:semiHidden/>
    <w:qFormat/>
    <w:uiPriority w:val="99"/>
    <w:rPr>
      <w:b/>
      <w:bCs/>
    </w:rPr>
  </w:style>
  <w:style w:type="paragraph" w:customStyle="1" w:styleId="50">
    <w:name w:val="B1"/>
    <w:basedOn w:val="17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7">
    <w:name w:val="TAL"/>
    <w:basedOn w:val="1"/>
    <w:link w:val="58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58">
    <w:name w:val="TAL Car"/>
    <w:link w:val="57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9">
    <w:name w:val="中等深浅网格 1 - 着色 21"/>
    <w:basedOn w:val="1"/>
    <w:link w:val="60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60">
    <w:name w:val="中等深浅网格 1 - 着色 2 字符"/>
    <w:link w:val="59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1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3">
    <w:name w:val="Doc-title"/>
    <w:basedOn w:val="1"/>
    <w:next w:val="64"/>
    <w:link w:val="66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4">
    <w:name w:val="Doc-text2"/>
    <w:basedOn w:val="1"/>
    <w:link w:val="6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5">
    <w:name w:val="Doc-text2 Char"/>
    <w:link w:val="64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6">
    <w:name w:val="Doc-title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7">
    <w:name w:val="EmailDiscussion2"/>
    <w:basedOn w:val="64"/>
    <w:qFormat/>
    <w:uiPriority w:val="0"/>
  </w:style>
  <w:style w:type="paragraph" w:customStyle="1" w:styleId="68">
    <w:name w:val="H6"/>
    <w:basedOn w:val="6"/>
    <w:next w:val="1"/>
    <w:link w:val="69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9">
    <w:name w:val="H6 Char"/>
    <w:link w:val="68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70">
    <w:name w:val="NO"/>
    <w:basedOn w:val="1"/>
    <w:link w:val="7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1">
    <w:name w:val="NO Char1"/>
    <w:link w:val="70"/>
    <w:qFormat/>
    <w:uiPriority w:val="0"/>
    <w:rPr>
      <w:rFonts w:ascii="Times New Roman" w:hAnsi="Times New Roman" w:eastAsia="Times New Roman"/>
      <w:lang w:val="en-GB"/>
    </w:rPr>
  </w:style>
  <w:style w:type="character" w:customStyle="1" w:styleId="72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3">
    <w:name w:val="CR Cover Page"/>
    <w:link w:val="74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4">
    <w:name w:val="CR Cover Page Char"/>
    <w:link w:val="73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5">
    <w:name w:val="List Paragraph"/>
    <w:basedOn w:val="1"/>
    <w:link w:val="76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6">
    <w:name w:val="列表段落 字符"/>
    <w:link w:val="75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7">
    <w:name w:val="Revision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79">
    <w:name w:val="Placeholder Text"/>
    <w:basedOn w:val="22"/>
    <w:unhideWhenUsed/>
    <w:qFormat/>
    <w:uiPriority w:val="99"/>
    <w:rPr>
      <w:color w:val="808080"/>
    </w:rPr>
  </w:style>
  <w:style w:type="paragraph" w:customStyle="1" w:styleId="80">
    <w:name w:val="PL"/>
    <w:link w:val="8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1">
    <w:name w:val="PL Char"/>
    <w:link w:val="80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2">
    <w:name w:val="Proposal"/>
    <w:basedOn w:val="13"/>
    <w:link w:val="83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/>
      <w:bCs/>
      <w:sz w:val="20"/>
      <w:szCs w:val="20"/>
      <w:lang w:val="en-GB"/>
    </w:rPr>
  </w:style>
  <w:style w:type="character" w:customStyle="1" w:styleId="83">
    <w:name w:val="Proposal Char"/>
    <w:link w:val="82"/>
    <w:qFormat/>
    <w:uiPriority w:val="0"/>
    <w:rPr>
      <w:rFonts w:ascii="Arial" w:hAnsi="Arial" w:eastAsia="宋体"/>
      <w:b/>
      <w:bCs/>
      <w:lang w:val="en-GB"/>
    </w:rPr>
  </w:style>
  <w:style w:type="character" w:customStyle="1" w:styleId="84">
    <w:name w:val="normaltextrun"/>
    <w:basedOn w:val="22"/>
    <w:qFormat/>
    <w:uiPriority w:val="0"/>
  </w:style>
  <w:style w:type="character" w:customStyle="1" w:styleId="85">
    <w:name w:val="正文文本 字符"/>
    <w:basedOn w:val="22"/>
    <w:semiHidden/>
    <w:qFormat/>
    <w:uiPriority w:val="99"/>
    <w:rPr>
      <w:rFonts w:ascii="Times New Roman" w:hAnsi="Times New Roman"/>
      <w:sz w:val="24"/>
      <w:szCs w:val="24"/>
    </w:rPr>
  </w:style>
  <w:style w:type="character" w:customStyle="1" w:styleId="86">
    <w:name w:val="正文文本 字符1"/>
    <w:link w:val="13"/>
    <w:qFormat/>
    <w:uiPriority w:val="0"/>
    <w:rPr>
      <w:rFonts w:ascii="Times New Roman" w:hAnsi="Times New Roman" w:eastAsia="MS Mincho"/>
      <w:szCs w:val="24"/>
      <w:lang w:val="zh-CN" w:eastAsia="en-US"/>
    </w:rPr>
  </w:style>
  <w:style w:type="paragraph" w:customStyle="1" w:styleId="87">
    <w:name w:val="cjk"/>
    <w:basedOn w:val="1"/>
    <w:qFormat/>
    <w:uiPriority w:val="0"/>
    <w:pPr>
      <w:spacing w:before="100" w:beforeAutospacing="1" w:after="181"/>
    </w:pPr>
    <w:rPr>
      <w:rFonts w:eastAsia="Times New Roman"/>
      <w:sz w:val="24"/>
      <w:szCs w:val="24"/>
      <w:lang w:val="en-US" w:eastAsia="zh-CN"/>
    </w:rPr>
  </w:style>
  <w:style w:type="paragraph" w:customStyle="1" w:styleId="88">
    <w:name w:val="Agreement"/>
    <w:basedOn w:val="1"/>
    <w:next w:val="64"/>
    <w:qFormat/>
    <w:uiPriority w:val="99"/>
    <w:pPr>
      <w:numPr>
        <w:ilvl w:val="0"/>
        <w:numId w:val="3"/>
      </w:numPr>
      <w:tabs>
        <w:tab w:val="left" w:pos="1619"/>
        <w:tab w:val="clear" w:pos="359"/>
      </w:tabs>
      <w:spacing w:before="6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1804</Words>
  <Characters>10287</Characters>
  <Lines>85</Lines>
  <Paragraphs>24</Paragraphs>
  <TotalTime>12</TotalTime>
  <ScaleCrop>false</ScaleCrop>
  <LinksUpToDate>false</LinksUpToDate>
  <CharactersWithSpaces>12067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2025-08-15T10:07:26Z</dcterms:modified>
  <cp:revision>176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F61112A40FB1461AA46DAAB2A278F284</vt:lpwstr>
  </property>
</Properties>
</file>